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5C78DF"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 xml:space="preserve">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B9199B">
        <w:rPr>
          <w:rFonts w:asciiTheme="minorHAnsi" w:hAnsiTheme="minorHAnsi" w:cs="Arial"/>
          <w:b/>
          <w:color w:val="000000"/>
          <w:sz w:val="24"/>
          <w:szCs w:val="24"/>
          <w:u w:val="single"/>
        </w:rPr>
        <w:t>November</w:t>
      </w:r>
      <w:r w:rsidR="005A2B36" w:rsidRPr="00E26451">
        <w:rPr>
          <w:rFonts w:asciiTheme="minorHAnsi" w:hAnsiTheme="minorHAnsi" w:cs="Arial"/>
          <w:b/>
          <w:color w:val="000000"/>
          <w:sz w:val="24"/>
          <w:szCs w:val="24"/>
          <w:u w:val="single"/>
        </w:rPr>
        <w:t xml:space="preserve"> </w:t>
      </w:r>
      <w:r w:rsidR="00CD6253">
        <w:rPr>
          <w:rFonts w:asciiTheme="minorHAnsi" w:hAnsiTheme="minorHAnsi" w:cs="Arial"/>
          <w:b/>
          <w:color w:val="000000"/>
          <w:sz w:val="24"/>
          <w:szCs w:val="24"/>
          <w:u w:val="single"/>
        </w:rPr>
        <w:t>1</w:t>
      </w:r>
      <w:r w:rsidR="00304DBE" w:rsidRPr="00E26451">
        <w:rPr>
          <w:rFonts w:asciiTheme="minorHAnsi" w:hAnsiTheme="minorHAnsi" w:cs="Arial"/>
          <w:b/>
          <w:color w:val="000000"/>
          <w:sz w:val="24"/>
          <w:szCs w:val="24"/>
          <w:u w:val="single"/>
        </w:rPr>
        <w:t>, 201</w:t>
      </w:r>
      <w:r w:rsidR="003E7506" w:rsidRPr="00E26451">
        <w:rPr>
          <w:rFonts w:asciiTheme="minorHAnsi" w:hAnsiTheme="minorHAnsi" w:cs="Arial"/>
          <w:b/>
          <w:color w:val="000000"/>
          <w:sz w:val="24"/>
          <w:szCs w:val="24"/>
          <w:u w:val="single"/>
        </w:rPr>
        <w:t>6</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5A1B8B" w:rsidRPr="00E26451">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72C86" w:rsidRPr="00E26451">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5D14CE"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EE74EA" w:rsidRPr="001F622E" w:rsidRDefault="00EE74E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color w:val="000000"/>
          <w:sz w:val="24"/>
          <w:szCs w:val="24"/>
        </w:rPr>
        <w:t xml:space="preserve">  </w:t>
      </w:r>
      <w:r w:rsidRPr="00E26451">
        <w:rPr>
          <w:rFonts w:asciiTheme="minorHAnsi" w:hAnsiTheme="minorHAnsi" w:cs="Arial"/>
          <w:b/>
          <w:color w:val="000000"/>
          <w:sz w:val="24"/>
          <w:szCs w:val="24"/>
        </w:rPr>
        <w:t xml:space="preserve">5:30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B9199B">
        <w:rPr>
          <w:rFonts w:asciiTheme="minorHAnsi" w:hAnsiTheme="minorHAnsi" w:cs="Arial"/>
          <w:color w:val="000000"/>
          <w:sz w:val="24"/>
          <w:szCs w:val="24"/>
        </w:rPr>
        <w:t>October 18</w:t>
      </w:r>
      <w:r w:rsidRPr="00E26451">
        <w:rPr>
          <w:rFonts w:asciiTheme="minorHAnsi" w:hAnsiTheme="minorHAnsi" w:cs="Arial"/>
          <w:color w:val="000000"/>
          <w:sz w:val="24"/>
          <w:szCs w:val="24"/>
        </w:rPr>
        <w:t>, 201</w:t>
      </w:r>
      <w:r w:rsidR="001634B9" w:rsidRPr="00E26451">
        <w:rPr>
          <w:rFonts w:asciiTheme="minorHAnsi" w:hAnsiTheme="minorHAnsi" w:cs="Arial"/>
          <w:color w:val="000000"/>
          <w:sz w:val="24"/>
          <w:szCs w:val="24"/>
        </w:rPr>
        <w:t>6</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CD6253">
        <w:rPr>
          <w:rFonts w:asciiTheme="minorHAnsi" w:hAnsiTheme="minorHAnsi" w:cs="Arial"/>
          <w:color w:val="000000"/>
          <w:sz w:val="24"/>
          <w:szCs w:val="24"/>
        </w:rPr>
        <w:t>October</w:t>
      </w:r>
      <w:r w:rsidR="000C2BB3" w:rsidRPr="00E26451">
        <w:rPr>
          <w:rFonts w:asciiTheme="minorHAnsi" w:hAnsiTheme="minorHAnsi" w:cs="Arial"/>
          <w:color w:val="000000"/>
          <w:sz w:val="24"/>
          <w:szCs w:val="24"/>
        </w:rPr>
        <w:t xml:space="preserve"> </w:t>
      </w:r>
      <w:r w:rsidR="00B9199B">
        <w:rPr>
          <w:rFonts w:asciiTheme="minorHAnsi" w:hAnsiTheme="minorHAnsi" w:cs="Arial"/>
          <w:color w:val="000000"/>
          <w:sz w:val="24"/>
          <w:szCs w:val="24"/>
        </w:rPr>
        <w:t>18</w:t>
      </w:r>
      <w:r w:rsidR="00AD42A7" w:rsidRPr="00E26451">
        <w:rPr>
          <w:rFonts w:asciiTheme="minorHAnsi" w:hAnsiTheme="minorHAnsi" w:cs="Arial"/>
          <w:color w:val="000000"/>
          <w:sz w:val="24"/>
          <w:szCs w:val="24"/>
        </w:rPr>
        <w:t>,</w:t>
      </w:r>
      <w:r w:rsidRPr="00E26451">
        <w:rPr>
          <w:rFonts w:asciiTheme="minorHAnsi" w:hAnsiTheme="minorHAnsi" w:cs="Arial"/>
          <w:color w:val="000000"/>
          <w:sz w:val="24"/>
          <w:szCs w:val="24"/>
        </w:rPr>
        <w:t xml:space="preserve"> 201</w:t>
      </w:r>
      <w:r w:rsidR="001634B9" w:rsidRPr="00E26451">
        <w:rPr>
          <w:rFonts w:asciiTheme="minorHAnsi" w:hAnsiTheme="minorHAnsi" w:cs="Arial"/>
          <w:color w:val="000000"/>
          <w:sz w:val="24"/>
          <w:szCs w:val="24"/>
        </w:rPr>
        <w:t>6</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F97F54" w:rsidRPr="00E26451" w:rsidRDefault="00B9199B"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Presentation concerning Coast Redwoods Art Association lease extension</w:t>
      </w:r>
      <w:r w:rsidR="00F97F54" w:rsidRPr="00E26451">
        <w:rPr>
          <w:rFonts w:asciiTheme="minorHAnsi" w:hAnsiTheme="minorHAnsi" w:cs="Arial"/>
          <w:b/>
          <w:sz w:val="24"/>
          <w:szCs w:val="24"/>
        </w:rPr>
        <w:t xml:space="preserve">. </w:t>
      </w:r>
      <w:r w:rsidR="00066EF8">
        <w:rPr>
          <w:rFonts w:asciiTheme="minorHAnsi" w:hAnsiTheme="minorHAnsi" w:cs="Arial"/>
          <w:sz w:val="24"/>
          <w:szCs w:val="24"/>
        </w:rPr>
        <w:t>Discuss and direct staff accordingly</w:t>
      </w:r>
    </w:p>
    <w:p w:rsidR="00E26451" w:rsidRPr="00E26451" w:rsidRDefault="00E26451" w:rsidP="00E26451">
      <w:pPr>
        <w:pStyle w:val="ListParagraph"/>
        <w:ind w:left="630"/>
        <w:rPr>
          <w:rFonts w:asciiTheme="minorHAnsi" w:hAnsiTheme="minorHAnsi" w:cs="Arial"/>
          <w:sz w:val="24"/>
          <w:szCs w:val="24"/>
        </w:rPr>
      </w:pPr>
    </w:p>
    <w:p w:rsidR="00E26451" w:rsidRPr="004F6195" w:rsidRDefault="00066EF8"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Update </w:t>
      </w:r>
      <w:r w:rsidR="00B9199B">
        <w:rPr>
          <w:rFonts w:asciiTheme="minorHAnsi" w:hAnsiTheme="minorHAnsi" w:cs="Arial"/>
          <w:b/>
          <w:sz w:val="24"/>
          <w:szCs w:val="24"/>
        </w:rPr>
        <w:t xml:space="preserve">and presentation concerning electronic communications with elected </w:t>
      </w:r>
      <w:r w:rsidR="002C267C">
        <w:rPr>
          <w:rFonts w:asciiTheme="minorHAnsi" w:hAnsiTheme="minorHAnsi" w:cs="Arial"/>
          <w:b/>
          <w:sz w:val="24"/>
          <w:szCs w:val="24"/>
        </w:rPr>
        <w:t>officials</w:t>
      </w:r>
      <w:r w:rsidR="00B9199B">
        <w:rPr>
          <w:rFonts w:asciiTheme="minorHAnsi" w:hAnsiTheme="minorHAnsi" w:cs="Arial"/>
          <w:b/>
          <w:sz w:val="24"/>
          <w:szCs w:val="24"/>
        </w:rPr>
        <w:t xml:space="preserve"> </w:t>
      </w:r>
      <w:r w:rsidR="00E26451" w:rsidRPr="00E26451">
        <w:rPr>
          <w:rFonts w:asciiTheme="minorHAnsi" w:hAnsiTheme="minorHAnsi" w:cs="Arial"/>
          <w:b/>
          <w:sz w:val="24"/>
          <w:szCs w:val="24"/>
        </w:rPr>
        <w:t xml:space="preserve">. </w:t>
      </w:r>
      <w:r>
        <w:rPr>
          <w:rFonts w:asciiTheme="minorHAnsi" w:hAnsiTheme="minorHAnsi" w:cs="Arial"/>
          <w:sz w:val="24"/>
          <w:szCs w:val="24"/>
        </w:rPr>
        <w:t>Discuss and direct staff to proceed accordingly</w:t>
      </w:r>
    </w:p>
    <w:p w:rsidR="004F6195" w:rsidRPr="004F6195" w:rsidRDefault="004F6195" w:rsidP="004F6195">
      <w:pPr>
        <w:pStyle w:val="ListParagraph"/>
        <w:rPr>
          <w:rFonts w:asciiTheme="minorHAnsi" w:hAnsiTheme="minorHAnsi" w:cs="Arial"/>
          <w:b/>
          <w:sz w:val="24"/>
          <w:szCs w:val="24"/>
        </w:rPr>
      </w:pPr>
    </w:p>
    <w:p w:rsidR="004F6195" w:rsidRPr="002C267C" w:rsidRDefault="002C267C"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Overview of security camera placement at Inner Boat Basin.  </w:t>
      </w:r>
      <w:r w:rsidRPr="002C267C">
        <w:rPr>
          <w:rFonts w:asciiTheme="minorHAnsi" w:hAnsiTheme="minorHAnsi" w:cs="Arial"/>
          <w:sz w:val="24"/>
          <w:szCs w:val="24"/>
        </w:rPr>
        <w:t>Review dat</w:t>
      </w:r>
      <w:r>
        <w:rPr>
          <w:rFonts w:asciiTheme="minorHAnsi" w:hAnsiTheme="minorHAnsi" w:cs="Arial"/>
          <w:sz w:val="24"/>
          <w:szCs w:val="24"/>
        </w:rPr>
        <w:t>a</w:t>
      </w:r>
      <w:r w:rsidRPr="002C267C">
        <w:rPr>
          <w:rFonts w:asciiTheme="minorHAnsi" w:hAnsiTheme="minorHAnsi" w:cs="Arial"/>
          <w:sz w:val="24"/>
          <w:szCs w:val="24"/>
        </w:rPr>
        <w:t xml:space="preserve"> and direct staff accordingly</w:t>
      </w:r>
    </w:p>
    <w:p w:rsidR="00264FB2" w:rsidRPr="00264FB2" w:rsidRDefault="00264FB2" w:rsidP="00264FB2">
      <w:pPr>
        <w:pStyle w:val="ListParagraph"/>
        <w:rPr>
          <w:rFonts w:asciiTheme="minorHAnsi" w:hAnsiTheme="minorHAnsi" w:cs="Arial"/>
          <w:b/>
          <w:sz w:val="24"/>
          <w:szCs w:val="24"/>
        </w:rPr>
      </w:pPr>
    </w:p>
    <w:p w:rsidR="00264FB2" w:rsidRPr="00264FB2" w:rsidRDefault="002C267C"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Presentation of solar power project  progress</w:t>
      </w:r>
      <w:r w:rsidR="00264FB2">
        <w:rPr>
          <w:rFonts w:asciiTheme="minorHAnsi" w:hAnsiTheme="minorHAnsi" w:cs="Arial"/>
          <w:b/>
          <w:sz w:val="24"/>
          <w:szCs w:val="24"/>
        </w:rPr>
        <w:t xml:space="preserve">. </w:t>
      </w:r>
      <w:r w:rsidR="006314E5">
        <w:rPr>
          <w:rFonts w:asciiTheme="minorHAnsi" w:hAnsiTheme="minorHAnsi" w:cs="Arial"/>
          <w:sz w:val="24"/>
          <w:szCs w:val="24"/>
        </w:rPr>
        <w:t xml:space="preserve"> Discuss progress on project and direct staff accordingly</w:t>
      </w:r>
    </w:p>
    <w:p w:rsidR="00E26451" w:rsidRPr="00E26451" w:rsidRDefault="00E26451" w:rsidP="00E26451">
      <w:pPr>
        <w:pStyle w:val="ListParagraph"/>
        <w:rPr>
          <w:rFonts w:asciiTheme="minorHAnsi" w:hAnsiTheme="minorHAnsi" w:cs="Arial"/>
          <w:b/>
          <w:sz w:val="24"/>
          <w:szCs w:val="24"/>
        </w:rPr>
      </w:pPr>
    </w:p>
    <w:p w:rsidR="00DD3C16" w:rsidRPr="006314E5" w:rsidRDefault="006314E5" w:rsidP="00DD3C16">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moving Harbor Commission meetings back to Flynn Center. </w:t>
      </w:r>
      <w:r w:rsidRPr="006314E5">
        <w:rPr>
          <w:rFonts w:asciiTheme="minorHAnsi" w:hAnsiTheme="minorHAnsi" w:cs="Arial"/>
          <w:sz w:val="24"/>
          <w:szCs w:val="24"/>
        </w:rPr>
        <w:t>Discuss and direct staff</w:t>
      </w:r>
      <w:r w:rsidR="004F2B4F" w:rsidRPr="006314E5">
        <w:rPr>
          <w:rFonts w:asciiTheme="minorHAnsi" w:hAnsiTheme="minorHAnsi" w:cs="Arial"/>
          <w:sz w:val="24"/>
          <w:szCs w:val="24"/>
        </w:rPr>
        <w:t xml:space="preserve"> </w:t>
      </w:r>
      <w:r>
        <w:rPr>
          <w:rFonts w:asciiTheme="minorHAnsi" w:hAnsiTheme="minorHAnsi" w:cs="Arial"/>
          <w:sz w:val="24"/>
          <w:szCs w:val="24"/>
        </w:rPr>
        <w:t>to proceed accordingly.</w:t>
      </w:r>
    </w:p>
    <w:p w:rsidR="004F6195" w:rsidRPr="006314E5" w:rsidRDefault="004F6195" w:rsidP="004F6195">
      <w:pPr>
        <w:pStyle w:val="ListParagraph"/>
        <w:rPr>
          <w:rFonts w:asciiTheme="minorHAnsi" w:hAnsiTheme="minorHAnsi" w:cs="Arial"/>
          <w:sz w:val="24"/>
          <w:szCs w:val="24"/>
        </w:rPr>
      </w:pPr>
    </w:p>
    <w:p w:rsidR="004F6195" w:rsidRPr="00814DEA" w:rsidRDefault="006314E5" w:rsidP="00DD3C16">
      <w:pPr>
        <w:pStyle w:val="ListParagraph"/>
        <w:numPr>
          <w:ilvl w:val="0"/>
          <w:numId w:val="7"/>
        </w:numPr>
        <w:rPr>
          <w:rFonts w:asciiTheme="minorHAnsi" w:hAnsiTheme="minorHAnsi" w:cs="Arial"/>
          <w:b/>
          <w:sz w:val="24"/>
          <w:szCs w:val="24"/>
        </w:rPr>
      </w:pPr>
      <w:r>
        <w:rPr>
          <w:rFonts w:asciiTheme="minorHAnsi" w:hAnsiTheme="minorHAnsi" w:cs="Arial"/>
          <w:b/>
          <w:sz w:val="24"/>
          <w:szCs w:val="24"/>
        </w:rPr>
        <w:t>Presentation of copier replacement options</w:t>
      </w:r>
      <w:r w:rsidR="000B14D2">
        <w:rPr>
          <w:rFonts w:asciiTheme="minorHAnsi" w:hAnsiTheme="minorHAnsi" w:cs="Arial"/>
          <w:b/>
          <w:sz w:val="24"/>
          <w:szCs w:val="24"/>
        </w:rPr>
        <w:t xml:space="preserve">.  </w:t>
      </w:r>
      <w:r>
        <w:rPr>
          <w:rFonts w:asciiTheme="minorHAnsi" w:hAnsiTheme="minorHAnsi" w:cs="Arial"/>
          <w:sz w:val="24"/>
          <w:szCs w:val="24"/>
        </w:rPr>
        <w:t>Review options and direct staff actions.</w:t>
      </w:r>
    </w:p>
    <w:p w:rsidR="00814DEA" w:rsidRPr="00814DEA" w:rsidRDefault="00814DEA" w:rsidP="00814DEA">
      <w:pPr>
        <w:pStyle w:val="ListParagraph"/>
        <w:rPr>
          <w:rFonts w:asciiTheme="minorHAnsi" w:hAnsiTheme="minorHAnsi" w:cs="Arial"/>
          <w:b/>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FA4AEF" w:rsidRPr="00E26451" w:rsidRDefault="00B81D97" w:rsidP="00620C12">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A10F98">
        <w:rPr>
          <w:rFonts w:cs="Arial"/>
          <w:b/>
          <w:bCs/>
          <w:color w:val="000000"/>
          <w:sz w:val="24"/>
          <w:szCs w:val="24"/>
        </w:rPr>
        <w:t>Novem</w:t>
      </w:r>
      <w:r w:rsidR="005621B4" w:rsidRPr="00E26451">
        <w:rPr>
          <w:rFonts w:cs="Arial"/>
          <w:b/>
          <w:bCs/>
          <w:color w:val="000000"/>
          <w:sz w:val="24"/>
          <w:szCs w:val="24"/>
        </w:rPr>
        <w:t>ber</w:t>
      </w:r>
      <w:r w:rsidR="004622F2" w:rsidRPr="00E26451">
        <w:rPr>
          <w:rFonts w:cs="Arial"/>
          <w:b/>
          <w:bCs/>
          <w:color w:val="000000"/>
          <w:sz w:val="24"/>
          <w:szCs w:val="24"/>
        </w:rPr>
        <w:t xml:space="preserve"> </w:t>
      </w:r>
      <w:r w:rsidR="006314E5">
        <w:rPr>
          <w:rFonts w:cs="Arial"/>
          <w:b/>
          <w:bCs/>
          <w:color w:val="000000"/>
          <w:sz w:val="24"/>
          <w:szCs w:val="24"/>
        </w:rPr>
        <w:t>15</w:t>
      </w:r>
      <w:r w:rsidR="00331A32" w:rsidRPr="00E26451">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1D041C" w:rsidRPr="00E26451">
        <w:rPr>
          <w:rFonts w:cs="Arial"/>
          <w:b/>
          <w:bCs/>
          <w:color w:val="000000"/>
          <w:sz w:val="24"/>
          <w:szCs w:val="24"/>
        </w:rPr>
        <w:t>6</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FA4AEF" w:rsidRPr="00E2645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EA" w:rsidRDefault="00EE74EA" w:rsidP="00B81D97">
      <w:pPr>
        <w:spacing w:after="0" w:line="240" w:lineRule="auto"/>
      </w:pPr>
      <w:r>
        <w:separator/>
      </w:r>
    </w:p>
  </w:endnote>
  <w:endnote w:type="continuationSeparator" w:id="0">
    <w:p w:rsidR="00EE74EA" w:rsidRDefault="00EE74E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EE74EA" w:rsidRDefault="00EE74EA">
        <w:pPr>
          <w:pStyle w:val="Footer"/>
          <w:jc w:val="right"/>
        </w:pPr>
        <w:fldSimple w:instr=" PAGE   \* MERGEFORMAT ">
          <w:r w:rsidR="000B4924">
            <w:rPr>
              <w:noProof/>
            </w:rPr>
            <w:t>1</w:t>
          </w:r>
        </w:fldSimple>
      </w:p>
    </w:sdtContent>
  </w:sdt>
  <w:p w:rsidR="00EE74EA" w:rsidRDefault="00EE7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EA" w:rsidRDefault="00EE74EA" w:rsidP="00B81D97">
      <w:pPr>
        <w:spacing w:after="0" w:line="240" w:lineRule="auto"/>
      </w:pPr>
      <w:r>
        <w:separator/>
      </w:r>
    </w:p>
  </w:footnote>
  <w:footnote w:type="continuationSeparator" w:id="0">
    <w:p w:rsidR="00EE74EA" w:rsidRDefault="00EE74E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6EF8"/>
    <w:rsid w:val="000678E5"/>
    <w:rsid w:val="000822D3"/>
    <w:rsid w:val="000832C1"/>
    <w:rsid w:val="00083B08"/>
    <w:rsid w:val="0009630A"/>
    <w:rsid w:val="000A6EC2"/>
    <w:rsid w:val="000B14D2"/>
    <w:rsid w:val="000B4924"/>
    <w:rsid w:val="000C103F"/>
    <w:rsid w:val="000C2BB3"/>
    <w:rsid w:val="000C51B2"/>
    <w:rsid w:val="000D40BA"/>
    <w:rsid w:val="000E1E37"/>
    <w:rsid w:val="000F42DA"/>
    <w:rsid w:val="000F4DFE"/>
    <w:rsid w:val="001040D0"/>
    <w:rsid w:val="00105913"/>
    <w:rsid w:val="00106924"/>
    <w:rsid w:val="001130AE"/>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45C9"/>
    <w:rsid w:val="002777DF"/>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073B"/>
    <w:rsid w:val="004E7CA8"/>
    <w:rsid w:val="004F2B4F"/>
    <w:rsid w:val="004F4626"/>
    <w:rsid w:val="004F4FB2"/>
    <w:rsid w:val="004F6195"/>
    <w:rsid w:val="0050086E"/>
    <w:rsid w:val="00507266"/>
    <w:rsid w:val="005072C4"/>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45FA"/>
    <w:rsid w:val="005C55C8"/>
    <w:rsid w:val="005C78DF"/>
    <w:rsid w:val="005D14CE"/>
    <w:rsid w:val="005D220A"/>
    <w:rsid w:val="005F32F2"/>
    <w:rsid w:val="00611489"/>
    <w:rsid w:val="006143E0"/>
    <w:rsid w:val="00620C12"/>
    <w:rsid w:val="006265EA"/>
    <w:rsid w:val="006314E5"/>
    <w:rsid w:val="00631E3E"/>
    <w:rsid w:val="00633A6F"/>
    <w:rsid w:val="00640360"/>
    <w:rsid w:val="00650C2E"/>
    <w:rsid w:val="00654A39"/>
    <w:rsid w:val="006615DE"/>
    <w:rsid w:val="006618CC"/>
    <w:rsid w:val="00671D88"/>
    <w:rsid w:val="0068101B"/>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6861"/>
    <w:rsid w:val="008073C3"/>
    <w:rsid w:val="0081360B"/>
    <w:rsid w:val="00814DEA"/>
    <w:rsid w:val="00823BD6"/>
    <w:rsid w:val="00833920"/>
    <w:rsid w:val="00840B03"/>
    <w:rsid w:val="00865231"/>
    <w:rsid w:val="008820F8"/>
    <w:rsid w:val="00882E05"/>
    <w:rsid w:val="00884DE8"/>
    <w:rsid w:val="00886C06"/>
    <w:rsid w:val="008927EE"/>
    <w:rsid w:val="008A186D"/>
    <w:rsid w:val="008A51FC"/>
    <w:rsid w:val="008C62BB"/>
    <w:rsid w:val="008C7070"/>
    <w:rsid w:val="008D2D49"/>
    <w:rsid w:val="008D5328"/>
    <w:rsid w:val="008F4017"/>
    <w:rsid w:val="008F6780"/>
    <w:rsid w:val="009004FE"/>
    <w:rsid w:val="00904B25"/>
    <w:rsid w:val="00913B2C"/>
    <w:rsid w:val="009221F5"/>
    <w:rsid w:val="00924A4D"/>
    <w:rsid w:val="00933C79"/>
    <w:rsid w:val="00955BCB"/>
    <w:rsid w:val="00972966"/>
    <w:rsid w:val="0097645E"/>
    <w:rsid w:val="00981F07"/>
    <w:rsid w:val="009831EE"/>
    <w:rsid w:val="0099278E"/>
    <w:rsid w:val="009A129A"/>
    <w:rsid w:val="009B21A2"/>
    <w:rsid w:val="009B3DF6"/>
    <w:rsid w:val="009C5E04"/>
    <w:rsid w:val="009D1F9F"/>
    <w:rsid w:val="009E2FD9"/>
    <w:rsid w:val="009E64B9"/>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434C"/>
    <w:rsid w:val="00A71EF0"/>
    <w:rsid w:val="00A84B9C"/>
    <w:rsid w:val="00A94649"/>
    <w:rsid w:val="00AD42A7"/>
    <w:rsid w:val="00AF388D"/>
    <w:rsid w:val="00B01EF6"/>
    <w:rsid w:val="00B07597"/>
    <w:rsid w:val="00B300F4"/>
    <w:rsid w:val="00B3367A"/>
    <w:rsid w:val="00B33893"/>
    <w:rsid w:val="00B37CAE"/>
    <w:rsid w:val="00B54FBF"/>
    <w:rsid w:val="00B657C1"/>
    <w:rsid w:val="00B81D97"/>
    <w:rsid w:val="00B829E1"/>
    <w:rsid w:val="00B83079"/>
    <w:rsid w:val="00B9199B"/>
    <w:rsid w:val="00B93B42"/>
    <w:rsid w:val="00BB05D2"/>
    <w:rsid w:val="00BC248C"/>
    <w:rsid w:val="00BC6157"/>
    <w:rsid w:val="00BD2A40"/>
    <w:rsid w:val="00BD5B55"/>
    <w:rsid w:val="00BD635D"/>
    <w:rsid w:val="00BE30C7"/>
    <w:rsid w:val="00BE340F"/>
    <w:rsid w:val="00BE4C86"/>
    <w:rsid w:val="00BE7B94"/>
    <w:rsid w:val="00BF5414"/>
    <w:rsid w:val="00C00130"/>
    <w:rsid w:val="00C037DE"/>
    <w:rsid w:val="00C10117"/>
    <w:rsid w:val="00C122E3"/>
    <w:rsid w:val="00C15EDA"/>
    <w:rsid w:val="00C20680"/>
    <w:rsid w:val="00C26CDA"/>
    <w:rsid w:val="00C33ADB"/>
    <w:rsid w:val="00C36DC5"/>
    <w:rsid w:val="00C40C00"/>
    <w:rsid w:val="00C5130B"/>
    <w:rsid w:val="00C667B0"/>
    <w:rsid w:val="00C67E6E"/>
    <w:rsid w:val="00C72469"/>
    <w:rsid w:val="00C83978"/>
    <w:rsid w:val="00C84A88"/>
    <w:rsid w:val="00C9095E"/>
    <w:rsid w:val="00C95B5A"/>
    <w:rsid w:val="00C977CA"/>
    <w:rsid w:val="00CA7F5A"/>
    <w:rsid w:val="00CB29B3"/>
    <w:rsid w:val="00CC46FF"/>
    <w:rsid w:val="00CD6253"/>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85C5E"/>
    <w:rsid w:val="00D9457C"/>
    <w:rsid w:val="00D9622F"/>
    <w:rsid w:val="00DA3BAE"/>
    <w:rsid w:val="00DA5273"/>
    <w:rsid w:val="00DB4ABF"/>
    <w:rsid w:val="00DC697C"/>
    <w:rsid w:val="00DD2C39"/>
    <w:rsid w:val="00DD3C16"/>
    <w:rsid w:val="00DD4698"/>
    <w:rsid w:val="00DD61D2"/>
    <w:rsid w:val="00DE29C5"/>
    <w:rsid w:val="00DE3AFE"/>
    <w:rsid w:val="00DE5EC2"/>
    <w:rsid w:val="00DF68CA"/>
    <w:rsid w:val="00DF7B50"/>
    <w:rsid w:val="00E04340"/>
    <w:rsid w:val="00E12192"/>
    <w:rsid w:val="00E14A99"/>
    <w:rsid w:val="00E177F7"/>
    <w:rsid w:val="00E26451"/>
    <w:rsid w:val="00E3363E"/>
    <w:rsid w:val="00E42841"/>
    <w:rsid w:val="00E4656A"/>
    <w:rsid w:val="00E54944"/>
    <w:rsid w:val="00E55AD7"/>
    <w:rsid w:val="00E62107"/>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56EA"/>
    <w:rsid w:val="00F45ACA"/>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0809-3A86-483E-9281-7FF5EB64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2</cp:revision>
  <cp:lastPrinted>2016-10-27T21:53:00Z</cp:lastPrinted>
  <dcterms:created xsi:type="dcterms:W3CDTF">2016-10-27T21:53:00Z</dcterms:created>
  <dcterms:modified xsi:type="dcterms:W3CDTF">2016-10-27T21:53:00Z</dcterms:modified>
</cp:coreProperties>
</file>